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0F3A4" w14:textId="77777777" w:rsidR="002B0476" w:rsidRDefault="002B0476" w:rsidP="002B0476">
      <w:pPr>
        <w:spacing w:line="360" w:lineRule="auto"/>
        <w:rPr>
          <w:rFonts w:cs="Arial"/>
        </w:rPr>
      </w:pPr>
    </w:p>
    <w:p w14:paraId="042FA789" w14:textId="77777777" w:rsidR="002B0476" w:rsidRPr="00124A32" w:rsidRDefault="002B0476" w:rsidP="002B0476">
      <w:pPr>
        <w:spacing w:line="360" w:lineRule="auto"/>
        <w:rPr>
          <w:rFonts w:cs="Arial"/>
        </w:rPr>
      </w:pPr>
    </w:p>
    <w:p w14:paraId="333AD4CA" w14:textId="77777777" w:rsidR="002B0476" w:rsidRPr="00124A32" w:rsidRDefault="002B0476" w:rsidP="002B0476">
      <w:pPr>
        <w:tabs>
          <w:tab w:val="left" w:pos="3491"/>
        </w:tabs>
        <w:spacing w:after="120" w:line="240" w:lineRule="auto"/>
        <w:jc w:val="center"/>
        <w:rPr>
          <w:b/>
          <w:sz w:val="28"/>
          <w:szCs w:val="28"/>
        </w:rPr>
      </w:pPr>
      <w:r w:rsidRPr="00124A32">
        <w:rPr>
          <w:b/>
          <w:sz w:val="28"/>
          <w:szCs w:val="28"/>
        </w:rPr>
        <w:t>HOTĂRÂREA CONSILIULUI FACULTĂȚII DE CONSTRUCȚII</w:t>
      </w:r>
    </w:p>
    <w:p w14:paraId="73020EB0" w14:textId="322C07B1" w:rsidR="002B0476" w:rsidRDefault="002B0476" w:rsidP="002B0476">
      <w:pPr>
        <w:tabs>
          <w:tab w:val="left" w:pos="3491"/>
        </w:tabs>
        <w:spacing w:after="120" w:line="240" w:lineRule="auto"/>
        <w:jc w:val="center"/>
        <w:rPr>
          <w:b/>
          <w:sz w:val="24"/>
          <w:szCs w:val="24"/>
        </w:rPr>
      </w:pPr>
      <w:r w:rsidRPr="004D65F0">
        <w:rPr>
          <w:b/>
          <w:sz w:val="24"/>
          <w:szCs w:val="24"/>
        </w:rPr>
        <w:t xml:space="preserve">Nr.  </w:t>
      </w:r>
      <w:r w:rsidR="00D427FB">
        <w:rPr>
          <w:b/>
          <w:sz w:val="24"/>
          <w:szCs w:val="24"/>
        </w:rPr>
        <w:t>6</w:t>
      </w:r>
      <w:bookmarkStart w:id="0" w:name="_GoBack"/>
      <w:bookmarkEnd w:id="0"/>
      <w:r w:rsidRPr="004D65F0">
        <w:rPr>
          <w:b/>
          <w:sz w:val="24"/>
          <w:szCs w:val="24"/>
        </w:rPr>
        <w:t xml:space="preserve">/ </w:t>
      </w:r>
      <w:r w:rsidR="00D427FB">
        <w:rPr>
          <w:b/>
          <w:sz w:val="24"/>
          <w:szCs w:val="24"/>
        </w:rPr>
        <w:t>06.05.</w:t>
      </w:r>
      <w:r w:rsidR="00A63DBD">
        <w:rPr>
          <w:b/>
          <w:sz w:val="24"/>
          <w:szCs w:val="24"/>
        </w:rPr>
        <w:t>2026</w:t>
      </w:r>
    </w:p>
    <w:p w14:paraId="38755F09" w14:textId="77777777" w:rsidR="002D2F15" w:rsidRDefault="002D2F15" w:rsidP="002D2F15">
      <w:pPr>
        <w:spacing w:after="0" w:line="360" w:lineRule="auto"/>
        <w:jc w:val="both"/>
        <w:rPr>
          <w:rFonts w:ascii="Calibri" w:eastAsia="Calibri" w:hAnsi="Calibri" w:cs="Calibri"/>
          <w:spacing w:val="-1"/>
          <w:w w:val="95"/>
        </w:rPr>
      </w:pPr>
    </w:p>
    <w:p w14:paraId="09CBAD0C" w14:textId="77777777" w:rsidR="002D2F15" w:rsidRPr="009D5898" w:rsidRDefault="002D2F15" w:rsidP="002D2F15">
      <w:pPr>
        <w:spacing w:after="0" w:line="360" w:lineRule="auto"/>
        <w:jc w:val="both"/>
        <w:rPr>
          <w:rFonts w:ascii="Calibri" w:eastAsia="Calibri" w:hAnsi="Calibri" w:cs="Calibri"/>
          <w:spacing w:val="-1"/>
          <w:w w:val="95"/>
        </w:rPr>
      </w:pPr>
      <w:r w:rsidRPr="009D5898">
        <w:rPr>
          <w:rFonts w:ascii="Calibri" w:eastAsia="Calibri" w:hAnsi="Calibri" w:cs="Calibri"/>
          <w:spacing w:val="-1"/>
          <w:w w:val="95"/>
        </w:rPr>
        <w:t>Având în vedere:</w:t>
      </w:r>
    </w:p>
    <w:p w14:paraId="65BA5CF4" w14:textId="0959E35F" w:rsidR="002D2F15" w:rsidRPr="004D65F0" w:rsidRDefault="002D2F15" w:rsidP="00F22343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cs="Calibri"/>
        </w:rPr>
      </w:pPr>
      <w:r w:rsidRPr="004D65F0">
        <w:rPr>
          <w:rFonts w:cs="Calibri"/>
        </w:rPr>
        <w:t xml:space="preserve">Legea </w:t>
      </w:r>
      <w:r w:rsidR="00273D1B" w:rsidRPr="004D65F0">
        <w:rPr>
          <w:rFonts w:cs="Calibri"/>
        </w:rPr>
        <w:t>Î</w:t>
      </w:r>
      <w:r w:rsidRPr="004D65F0">
        <w:rPr>
          <w:rFonts w:cs="Calibri"/>
        </w:rPr>
        <w:t>nvățământului Superior nr.199/2023 cu modificările și completările  ulterioare;</w:t>
      </w:r>
    </w:p>
    <w:p w14:paraId="14C52D6F" w14:textId="56B5FFEB" w:rsidR="004D65F0" w:rsidRDefault="004D65F0" w:rsidP="004D65F0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</w:pPr>
      <w:r w:rsidRPr="004D65F0">
        <w:t xml:space="preserve">Legea nr. 183/2024 privind statutul personalului de cercetare, dezvoltare </w:t>
      </w:r>
      <w:r w:rsidR="009E2C18">
        <w:t>ș</w:t>
      </w:r>
      <w:r w:rsidRPr="004D65F0">
        <w:t>i inovare</w:t>
      </w:r>
      <w:r>
        <w:t>;</w:t>
      </w:r>
    </w:p>
    <w:p w14:paraId="5DFF62EE" w14:textId="174DE5A6" w:rsidR="002D2F15" w:rsidRPr="004D65F0" w:rsidRDefault="002D2F15" w:rsidP="004B5282">
      <w:pPr>
        <w:pStyle w:val="ListParagraph"/>
        <w:numPr>
          <w:ilvl w:val="0"/>
          <w:numId w:val="2"/>
        </w:numPr>
        <w:spacing w:after="0" w:line="360" w:lineRule="auto"/>
        <w:jc w:val="both"/>
      </w:pPr>
      <w:r w:rsidRPr="00AB1E56">
        <w:rPr>
          <w:rFonts w:cs="Calibri"/>
        </w:rPr>
        <w:t>Codul de asigurare a calității în Universitatea Tehnică din Cluj-Napoca</w:t>
      </w:r>
      <w:r w:rsidR="004D65F0">
        <w:rPr>
          <w:rFonts w:cs="Calibri"/>
        </w:rPr>
        <w:t>;</w:t>
      </w:r>
    </w:p>
    <w:p w14:paraId="37D3DC30" w14:textId="4267011C" w:rsidR="004D65F0" w:rsidRPr="00AB1E56" w:rsidRDefault="004D65F0" w:rsidP="00996DD6">
      <w:pPr>
        <w:pStyle w:val="ListParagraph"/>
        <w:numPr>
          <w:ilvl w:val="0"/>
          <w:numId w:val="2"/>
        </w:numPr>
        <w:spacing w:after="0" w:line="360" w:lineRule="auto"/>
        <w:jc w:val="both"/>
      </w:pPr>
      <w:r>
        <w:t>Regulament  de organizare și funcționare al Laboratorului  Central al Facultății de Construcții</w:t>
      </w:r>
    </w:p>
    <w:p w14:paraId="298334C8" w14:textId="77777777" w:rsidR="002D2F15" w:rsidRPr="006115E0" w:rsidRDefault="002D2F15" w:rsidP="002D2F15">
      <w:pPr>
        <w:pStyle w:val="ListParagraph"/>
        <w:spacing w:after="0" w:line="360" w:lineRule="auto"/>
        <w:ind w:left="357"/>
        <w:jc w:val="both"/>
      </w:pPr>
    </w:p>
    <w:p w14:paraId="298C9AD9" w14:textId="77777777" w:rsidR="002D2F15" w:rsidRDefault="002D2F15" w:rsidP="002D2F15">
      <w:pPr>
        <w:spacing w:line="360" w:lineRule="auto"/>
        <w:jc w:val="both"/>
        <w:rPr>
          <w:rFonts w:ascii="Calibri" w:eastAsia="Calibri" w:hAnsi="Calibri" w:cs="Calibri"/>
          <w:spacing w:val="-1"/>
          <w:w w:val="95"/>
        </w:rPr>
      </w:pPr>
      <w:r>
        <w:rPr>
          <w:rFonts w:ascii="Calibri" w:eastAsia="Calibri" w:hAnsi="Calibri" w:cs="Calibri"/>
          <w:spacing w:val="-1"/>
          <w:w w:val="95"/>
        </w:rPr>
        <w:tab/>
      </w:r>
      <w:r>
        <w:rPr>
          <w:rFonts w:ascii="Calibri" w:eastAsia="Calibri" w:hAnsi="Calibri" w:cs="Calibri"/>
          <w:spacing w:val="-1"/>
          <w:w w:val="95"/>
        </w:rPr>
        <w:tab/>
        <w:t xml:space="preserve">                           Consiliul Facultăţii de Construcţii </w:t>
      </w:r>
    </w:p>
    <w:p w14:paraId="121D4788" w14:textId="77777777" w:rsidR="002D2F15" w:rsidRDefault="002D2F15" w:rsidP="002D2F15">
      <w:pPr>
        <w:spacing w:line="360" w:lineRule="auto"/>
        <w:ind w:left="2880" w:firstLine="720"/>
        <w:jc w:val="both"/>
        <w:rPr>
          <w:rFonts w:ascii="Calibri" w:eastAsia="Calibri" w:hAnsi="Calibri" w:cs="Calibri"/>
          <w:b/>
          <w:spacing w:val="-1"/>
          <w:w w:val="95"/>
        </w:rPr>
      </w:pPr>
      <w:r>
        <w:rPr>
          <w:rFonts w:ascii="Calibri" w:eastAsia="Calibri" w:hAnsi="Calibri" w:cs="Calibri"/>
          <w:b/>
          <w:spacing w:val="-1"/>
          <w:w w:val="95"/>
        </w:rPr>
        <w:t>HOTĂRĂŞTE:</w:t>
      </w:r>
    </w:p>
    <w:p w14:paraId="5C8402CA" w14:textId="716B5C21" w:rsidR="003C6F57" w:rsidRDefault="003C6F57" w:rsidP="00270B6F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</w:pPr>
      <w:r>
        <w:t xml:space="preserve">Pentru toate contractele de cercetare desfășurate în cadrul laboratoarelor </w:t>
      </w:r>
      <w:r w:rsidR="009E2C18">
        <w:t>F</w:t>
      </w:r>
      <w:r>
        <w:t>acultății</w:t>
      </w:r>
      <w:r w:rsidR="009E2C18">
        <w:t xml:space="preserve"> de Construcții</w:t>
      </w:r>
      <w:r>
        <w:t xml:space="preserve">, </w:t>
      </w:r>
      <w:r w:rsidR="00BC4D01">
        <w:t xml:space="preserve">derulate </w:t>
      </w:r>
      <w:r>
        <w:t xml:space="preserve">prin intermediul Laboratorului Central, care implică realizarea unui </w:t>
      </w:r>
      <w:r>
        <w:rPr>
          <w:rStyle w:val="Strong"/>
        </w:rPr>
        <w:t>raport de încercare autorizat</w:t>
      </w:r>
      <w:r>
        <w:t>, șeful laboratorului semnează contractul de cercetare, alături de celelalte persoane prevăzute de reglementările instituționale.</w:t>
      </w:r>
    </w:p>
    <w:p w14:paraId="38F1BFA2" w14:textId="09389CA9" w:rsidR="00BC4D01" w:rsidRDefault="00BC4D01" w:rsidP="00270B6F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</w:pPr>
      <w:r>
        <w:t>Prezenta prevedere se aplică tuturor contractelor de cooperare cu mediul economic, respectiv: Contract de cercetare-dezvoltare-inovare (CDI) și Acord-cadru de cooperare de cercetare-dezvoltare-inovare (CDI), încheiate prin intermediul DMCDI, care presupun efectuarea de încercări și elaborarea unor rapoarte de încercare autorizate.</w:t>
      </w:r>
    </w:p>
    <w:p w14:paraId="71AE595E" w14:textId="77777777" w:rsidR="009E2C18" w:rsidRDefault="009E2C18" w:rsidP="00270B6F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</w:pPr>
      <w:r>
        <w:t>În vederea inițierii fluxului de semnare a contractelor prin intermediul platformei DocuSign, directorul de contract transmite contractul persoanei responsabile din cadrul DMCDI, pentru includerea, după caz, a șefului laboratorului în lista de semnatari ai contractului.</w:t>
      </w:r>
    </w:p>
    <w:p w14:paraId="773F7291" w14:textId="48A769DA" w:rsidR="00270B6F" w:rsidRDefault="00270B6F" w:rsidP="00270B6F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</w:pPr>
      <w:r>
        <w:t>Șefii de departamente au obligația de a aduce la cunoștința personalului din subordine prevederile prezentei hotărâri și de a asigura respectarea acest</w:t>
      </w:r>
      <w:r w:rsidR="009E2C18">
        <w:t>ora</w:t>
      </w:r>
      <w:r>
        <w:t xml:space="preserve"> în cadrul activităților de cercetare desfășurate în laboratoarele facultății.</w:t>
      </w:r>
    </w:p>
    <w:p w14:paraId="7ACDDC5B" w14:textId="77777777" w:rsidR="00270B6F" w:rsidRDefault="00270B6F" w:rsidP="00270B6F">
      <w:pPr>
        <w:spacing w:after="0" w:line="360" w:lineRule="auto"/>
        <w:jc w:val="both"/>
      </w:pPr>
    </w:p>
    <w:p w14:paraId="358C400C" w14:textId="77777777" w:rsidR="002B0476" w:rsidRPr="00E63949" w:rsidRDefault="002B0476" w:rsidP="002B0476">
      <w:pPr>
        <w:spacing w:after="120" w:line="240" w:lineRule="auto"/>
        <w:jc w:val="both"/>
        <w:rPr>
          <w:sz w:val="24"/>
          <w:szCs w:val="24"/>
        </w:rPr>
      </w:pPr>
    </w:p>
    <w:p w14:paraId="6081DC9B" w14:textId="26BBA7D3" w:rsidR="002B0476" w:rsidRDefault="002B0476" w:rsidP="002B0476">
      <w:pPr>
        <w:spacing w:after="0" w:line="240" w:lineRule="auto"/>
        <w:jc w:val="center"/>
        <w:rPr>
          <w:b/>
          <w:sz w:val="24"/>
          <w:szCs w:val="24"/>
        </w:rPr>
      </w:pPr>
      <w:r w:rsidRPr="00124A32">
        <w:rPr>
          <w:b/>
          <w:sz w:val="24"/>
          <w:szCs w:val="24"/>
        </w:rPr>
        <w:t>DECAN,</w:t>
      </w:r>
    </w:p>
    <w:p w14:paraId="70F914C0" w14:textId="5A973BBA" w:rsidR="002B0476" w:rsidRDefault="002B0476" w:rsidP="002B0476">
      <w:pPr>
        <w:spacing w:after="0" w:line="240" w:lineRule="auto"/>
        <w:jc w:val="center"/>
        <w:rPr>
          <w:b/>
          <w:sz w:val="24"/>
          <w:szCs w:val="24"/>
        </w:rPr>
      </w:pPr>
      <w:r w:rsidRPr="00124A32">
        <w:rPr>
          <w:b/>
          <w:sz w:val="24"/>
          <w:szCs w:val="24"/>
        </w:rPr>
        <w:t>Prof.dr.ing. Daniela Lucia MANEA</w:t>
      </w:r>
    </w:p>
    <w:p w14:paraId="497E45B9" w14:textId="603D3836" w:rsidR="002B0476" w:rsidRPr="00E63949" w:rsidRDefault="002B0476" w:rsidP="002B0476">
      <w:pPr>
        <w:spacing w:after="0" w:line="240" w:lineRule="auto"/>
        <w:jc w:val="center"/>
        <w:rPr>
          <w:b/>
          <w:sz w:val="24"/>
          <w:szCs w:val="24"/>
        </w:rPr>
      </w:pPr>
    </w:p>
    <w:p w14:paraId="470CF2AB" w14:textId="7C9E516B" w:rsidR="00375160" w:rsidRPr="009E2C18" w:rsidRDefault="00900B26" w:rsidP="009E2C18">
      <w:pPr>
        <w:rPr>
          <w:rFonts w:ascii="Calibri" w:hAnsi="Calibri"/>
          <w:lang w:val="pt-BR"/>
        </w:rPr>
      </w:pPr>
      <w:r w:rsidRPr="009E2C18">
        <w:rPr>
          <w:rFonts w:ascii="Cambria" w:hAnsi="Cambria" w:cs="Cambria"/>
        </w:rPr>
        <w:t xml:space="preserve"> </w:t>
      </w:r>
    </w:p>
    <w:sectPr w:rsidR="00375160" w:rsidRPr="009E2C18" w:rsidSect="004C77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113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E0A5D" w14:textId="77777777" w:rsidR="00043030" w:rsidRDefault="00043030" w:rsidP="00924AB1">
      <w:pPr>
        <w:spacing w:after="0" w:line="240" w:lineRule="auto"/>
      </w:pPr>
      <w:r>
        <w:separator/>
      </w:r>
    </w:p>
  </w:endnote>
  <w:endnote w:type="continuationSeparator" w:id="0">
    <w:p w14:paraId="7B190B12" w14:textId="77777777" w:rsidR="00043030" w:rsidRDefault="00043030" w:rsidP="00924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9E94F" w14:textId="77777777" w:rsidR="00EF79B9" w:rsidRDefault="00EF79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4F613" w14:textId="77777777" w:rsidR="00EF79B9" w:rsidRDefault="00EF79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47F33" w14:textId="77777777" w:rsidR="00EF79B9" w:rsidRDefault="00EF7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DB00F" w14:textId="77777777" w:rsidR="00043030" w:rsidRDefault="00043030" w:rsidP="00924AB1">
      <w:pPr>
        <w:spacing w:after="0" w:line="240" w:lineRule="auto"/>
      </w:pPr>
      <w:r>
        <w:separator/>
      </w:r>
    </w:p>
  </w:footnote>
  <w:footnote w:type="continuationSeparator" w:id="0">
    <w:p w14:paraId="691E901F" w14:textId="77777777" w:rsidR="00043030" w:rsidRDefault="00043030" w:rsidP="00924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FE39A" w14:textId="77777777" w:rsidR="00EF79B9" w:rsidRDefault="00EF7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DE592" w14:textId="77777777" w:rsidR="004C7752" w:rsidRDefault="004C7752" w:rsidP="00924AB1">
    <w:pPr>
      <w:pStyle w:val="Header"/>
      <w:rPr>
        <w:sz w:val="20"/>
        <w:szCs w:val="20"/>
      </w:rPr>
    </w:pPr>
  </w:p>
  <w:tbl>
    <w:tblPr>
      <w:tblStyle w:val="TableGrid"/>
      <w:tblW w:w="6596" w:type="pct"/>
      <w:tblInd w:w="-1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70"/>
      <w:gridCol w:w="3827"/>
      <w:gridCol w:w="4110"/>
    </w:tblGrid>
    <w:tr w:rsidR="004C7752" w14:paraId="670B5B32" w14:textId="77777777" w:rsidTr="004C7752">
      <w:tc>
        <w:tcPr>
          <w:tcW w:w="1667" w:type="pct"/>
        </w:tcPr>
        <w:p w14:paraId="48A456EA" w14:textId="7EC1EA6F" w:rsidR="004C7752" w:rsidRDefault="00375160" w:rsidP="004C7752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704B9E74" wp14:editId="153D8643">
                <wp:extent cx="1716374" cy="752197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911" cy="7541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07" w:type="pct"/>
        </w:tcPr>
        <w:p w14:paraId="1F963630" w14:textId="77777777" w:rsidR="004C7752" w:rsidRPr="00924AB1" w:rsidRDefault="004C7752" w:rsidP="004C7752">
          <w:pPr>
            <w:pStyle w:val="Header"/>
            <w:jc w:val="center"/>
            <w:rPr>
              <w:b/>
              <w:bCs/>
              <w:sz w:val="28"/>
              <w:szCs w:val="28"/>
            </w:rPr>
          </w:pPr>
          <w:r w:rsidRPr="000C4A63">
            <w:rPr>
              <w:b/>
              <w:bCs/>
              <w:sz w:val="24"/>
              <w:szCs w:val="24"/>
            </w:rPr>
            <w:t>Facultatea de Construcții</w:t>
          </w:r>
        </w:p>
        <w:p w14:paraId="60A98C6D" w14:textId="0C5A5E12" w:rsidR="004C7752" w:rsidRPr="00924AB1" w:rsidRDefault="004C7752" w:rsidP="004C7752">
          <w:pPr>
            <w:pStyle w:val="Header"/>
            <w:jc w:val="center"/>
            <w:rPr>
              <w:sz w:val="20"/>
              <w:szCs w:val="20"/>
            </w:rPr>
          </w:pPr>
          <w:r w:rsidRPr="00924AB1">
            <w:rPr>
              <w:sz w:val="20"/>
              <w:szCs w:val="20"/>
            </w:rPr>
            <w:t>Str. Constantin Daicoviciu nr. 15, 400020 Cluj-Napoca, România</w:t>
          </w:r>
        </w:p>
        <w:p w14:paraId="63A73489" w14:textId="0B320879" w:rsidR="004C7752" w:rsidRPr="004C7752" w:rsidRDefault="004C7752" w:rsidP="004C7752">
          <w:pPr>
            <w:pStyle w:val="Header"/>
            <w:jc w:val="center"/>
            <w:rPr>
              <w:sz w:val="20"/>
              <w:szCs w:val="20"/>
            </w:rPr>
          </w:pPr>
          <w:r w:rsidRPr="00924AB1">
            <w:rPr>
              <w:sz w:val="20"/>
              <w:szCs w:val="20"/>
            </w:rPr>
            <w:t xml:space="preserve">Telefon: 0264 - 401250, Fax: 0264 </w:t>
          </w:r>
          <w:r>
            <w:rPr>
              <w:sz w:val="20"/>
              <w:szCs w:val="20"/>
            </w:rPr>
            <w:t>–</w:t>
          </w:r>
          <w:r w:rsidRPr="00924AB1">
            <w:rPr>
              <w:sz w:val="20"/>
              <w:szCs w:val="20"/>
            </w:rPr>
            <w:t xml:space="preserve"> 594967</w:t>
          </w:r>
        </w:p>
      </w:tc>
      <w:tc>
        <w:tcPr>
          <w:tcW w:w="1726" w:type="pct"/>
        </w:tcPr>
        <w:p w14:paraId="20974A55" w14:textId="78184071" w:rsidR="004C7752" w:rsidRDefault="004C7752" w:rsidP="004C7752">
          <w:pPr>
            <w:pStyle w:val="Header"/>
            <w:jc w:val="center"/>
          </w:pPr>
          <w:r w:rsidRPr="00924AB1"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556D2E6E" wp14:editId="0721D7C4">
                <wp:simplePos x="0" y="0"/>
                <wp:positionH relativeFrom="column">
                  <wp:posOffset>584200</wp:posOffset>
                </wp:positionH>
                <wp:positionV relativeFrom="paragraph">
                  <wp:posOffset>90170</wp:posOffset>
                </wp:positionV>
                <wp:extent cx="1247775" cy="484505"/>
                <wp:effectExtent l="0" t="0" r="9525" b="0"/>
                <wp:wrapTight wrapText="bothSides">
                  <wp:wrapPolygon edited="0">
                    <wp:start x="0" y="0"/>
                    <wp:lineTo x="0" y="20383"/>
                    <wp:lineTo x="21435" y="20383"/>
                    <wp:lineTo x="21435" y="0"/>
                    <wp:lineTo x="0" y="0"/>
                  </wp:wrapPolygon>
                </wp:wrapTight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sharpenSoften amount="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8023" b="33130"/>
                        <a:stretch/>
                      </pic:blipFill>
                      <pic:spPr bwMode="auto">
                        <a:xfrm>
                          <a:off x="0" y="0"/>
                          <a:ext cx="1247775" cy="4845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</w:tr>
  </w:tbl>
  <w:p w14:paraId="6D0E251E" w14:textId="197BB2B9" w:rsidR="00924AB1" w:rsidRPr="00924AB1" w:rsidRDefault="00924AB1" w:rsidP="004C7752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99800" w14:textId="77777777" w:rsidR="00EF79B9" w:rsidRDefault="00EF7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97E75"/>
    <w:multiLevelType w:val="hybridMultilevel"/>
    <w:tmpl w:val="6A3CD906"/>
    <w:lvl w:ilvl="0" w:tplc="EF88F536">
      <w:start w:val="1"/>
      <w:numFmt w:val="decimal"/>
      <w:lvlText w:val="Art. %1."/>
      <w:lvlJc w:val="left"/>
      <w:pPr>
        <w:ind w:left="71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7830" w:hanging="360"/>
      </w:pPr>
    </w:lvl>
    <w:lvl w:ilvl="2" w:tplc="0418001B" w:tentative="1">
      <w:start w:val="1"/>
      <w:numFmt w:val="lowerRoman"/>
      <w:lvlText w:val="%3."/>
      <w:lvlJc w:val="right"/>
      <w:pPr>
        <w:ind w:left="8550" w:hanging="180"/>
      </w:pPr>
    </w:lvl>
    <w:lvl w:ilvl="3" w:tplc="0418000F" w:tentative="1">
      <w:start w:val="1"/>
      <w:numFmt w:val="decimal"/>
      <w:lvlText w:val="%4."/>
      <w:lvlJc w:val="left"/>
      <w:pPr>
        <w:ind w:left="9270" w:hanging="360"/>
      </w:pPr>
    </w:lvl>
    <w:lvl w:ilvl="4" w:tplc="04180019" w:tentative="1">
      <w:start w:val="1"/>
      <w:numFmt w:val="lowerLetter"/>
      <w:lvlText w:val="%5."/>
      <w:lvlJc w:val="left"/>
      <w:pPr>
        <w:ind w:left="9990" w:hanging="360"/>
      </w:pPr>
    </w:lvl>
    <w:lvl w:ilvl="5" w:tplc="0418001B" w:tentative="1">
      <w:start w:val="1"/>
      <w:numFmt w:val="lowerRoman"/>
      <w:lvlText w:val="%6."/>
      <w:lvlJc w:val="right"/>
      <w:pPr>
        <w:ind w:left="10710" w:hanging="180"/>
      </w:pPr>
    </w:lvl>
    <w:lvl w:ilvl="6" w:tplc="0418000F" w:tentative="1">
      <w:start w:val="1"/>
      <w:numFmt w:val="decimal"/>
      <w:lvlText w:val="%7."/>
      <w:lvlJc w:val="left"/>
      <w:pPr>
        <w:ind w:left="11430" w:hanging="360"/>
      </w:pPr>
    </w:lvl>
    <w:lvl w:ilvl="7" w:tplc="04180019" w:tentative="1">
      <w:start w:val="1"/>
      <w:numFmt w:val="lowerLetter"/>
      <w:lvlText w:val="%8."/>
      <w:lvlJc w:val="left"/>
      <w:pPr>
        <w:ind w:left="12150" w:hanging="360"/>
      </w:pPr>
    </w:lvl>
    <w:lvl w:ilvl="8" w:tplc="0418001B" w:tentative="1">
      <w:start w:val="1"/>
      <w:numFmt w:val="lowerRoman"/>
      <w:lvlText w:val="%9."/>
      <w:lvlJc w:val="right"/>
      <w:pPr>
        <w:ind w:left="12870" w:hanging="180"/>
      </w:pPr>
    </w:lvl>
  </w:abstractNum>
  <w:abstractNum w:abstractNumId="1" w15:restartNumberingAfterBreak="0">
    <w:nsid w:val="192D0AC8"/>
    <w:multiLevelType w:val="hybridMultilevel"/>
    <w:tmpl w:val="5D74A3E2"/>
    <w:lvl w:ilvl="0" w:tplc="F3662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C1977"/>
    <w:multiLevelType w:val="multilevel"/>
    <w:tmpl w:val="241CC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E613F6"/>
    <w:multiLevelType w:val="multilevel"/>
    <w:tmpl w:val="E698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C845D1"/>
    <w:multiLevelType w:val="multilevel"/>
    <w:tmpl w:val="655E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C129FB"/>
    <w:multiLevelType w:val="multilevel"/>
    <w:tmpl w:val="655E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211140"/>
    <w:multiLevelType w:val="multilevel"/>
    <w:tmpl w:val="655E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D84E4A"/>
    <w:multiLevelType w:val="hybridMultilevel"/>
    <w:tmpl w:val="055CD27C"/>
    <w:lvl w:ilvl="0" w:tplc="9FE6DB6C">
      <w:start w:val="1"/>
      <w:numFmt w:val="bullet"/>
      <w:pStyle w:val="list-para-grey"/>
      <w:lvlText w:val=""/>
      <w:lvlJc w:val="left"/>
      <w:pPr>
        <w:ind w:left="360" w:hanging="360"/>
      </w:pPr>
      <w:rPr>
        <w:rFonts w:ascii="Wingdings" w:hAnsi="Wingdings" w:hint="default"/>
        <w:color w:val="7F7F7F"/>
      </w:rPr>
    </w:lvl>
    <w:lvl w:ilvl="1" w:tplc="040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0C8480E">
      <w:numFmt w:val="bullet"/>
      <w:lvlText w:val="-"/>
      <w:lvlJc w:val="left"/>
      <w:pPr>
        <w:ind w:left="1876" w:hanging="720"/>
      </w:pPr>
      <w:rPr>
        <w:rFonts w:ascii="Segoe UI" w:eastAsia="Times New Roman" w:hAnsi="Segoe UI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8" w15:restartNumberingAfterBreak="0">
    <w:nsid w:val="64AD080C"/>
    <w:multiLevelType w:val="multilevel"/>
    <w:tmpl w:val="655E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2F3322"/>
    <w:multiLevelType w:val="multilevel"/>
    <w:tmpl w:val="655E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1654E8"/>
    <w:multiLevelType w:val="hybridMultilevel"/>
    <w:tmpl w:val="CA2C6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6"/>
  </w:num>
  <w:num w:numId="10">
    <w:abstractNumId w:val="9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AB1"/>
    <w:rsid w:val="00043030"/>
    <w:rsid w:val="000727B3"/>
    <w:rsid w:val="00073927"/>
    <w:rsid w:val="00087A2F"/>
    <w:rsid w:val="000A6365"/>
    <w:rsid w:val="000B1011"/>
    <w:rsid w:val="000B361A"/>
    <w:rsid w:val="000C4A63"/>
    <w:rsid w:val="00111CCE"/>
    <w:rsid w:val="0011661E"/>
    <w:rsid w:val="001372BC"/>
    <w:rsid w:val="00166D0B"/>
    <w:rsid w:val="001A161A"/>
    <w:rsid w:val="001C70C9"/>
    <w:rsid w:val="001E58A8"/>
    <w:rsid w:val="00213C14"/>
    <w:rsid w:val="002607B3"/>
    <w:rsid w:val="00270B6F"/>
    <w:rsid w:val="00273D1B"/>
    <w:rsid w:val="0028280D"/>
    <w:rsid w:val="002A4DF2"/>
    <w:rsid w:val="002B0476"/>
    <w:rsid w:val="002B5614"/>
    <w:rsid w:val="002D2F15"/>
    <w:rsid w:val="002D3B59"/>
    <w:rsid w:val="002E32C6"/>
    <w:rsid w:val="002E448F"/>
    <w:rsid w:val="002F4365"/>
    <w:rsid w:val="003102F7"/>
    <w:rsid w:val="00314C70"/>
    <w:rsid w:val="00325E7B"/>
    <w:rsid w:val="00330F3C"/>
    <w:rsid w:val="00336500"/>
    <w:rsid w:val="00343F3F"/>
    <w:rsid w:val="003555DD"/>
    <w:rsid w:val="00366E94"/>
    <w:rsid w:val="0037468C"/>
    <w:rsid w:val="00375160"/>
    <w:rsid w:val="0037662A"/>
    <w:rsid w:val="003B0B41"/>
    <w:rsid w:val="003C6F57"/>
    <w:rsid w:val="003D00D8"/>
    <w:rsid w:val="003D4F76"/>
    <w:rsid w:val="003E179F"/>
    <w:rsid w:val="003E79E3"/>
    <w:rsid w:val="003F150C"/>
    <w:rsid w:val="004041AA"/>
    <w:rsid w:val="0045089A"/>
    <w:rsid w:val="00481F3B"/>
    <w:rsid w:val="004B5282"/>
    <w:rsid w:val="004C7752"/>
    <w:rsid w:val="004D65F0"/>
    <w:rsid w:val="004F79EB"/>
    <w:rsid w:val="00595265"/>
    <w:rsid w:val="005D2991"/>
    <w:rsid w:val="00615AAC"/>
    <w:rsid w:val="006A0B88"/>
    <w:rsid w:val="006A516F"/>
    <w:rsid w:val="006C6CB1"/>
    <w:rsid w:val="006E5D2B"/>
    <w:rsid w:val="006F38E9"/>
    <w:rsid w:val="00753565"/>
    <w:rsid w:val="00772B68"/>
    <w:rsid w:val="007A4B6F"/>
    <w:rsid w:val="007B0F41"/>
    <w:rsid w:val="007E0B00"/>
    <w:rsid w:val="007E7C88"/>
    <w:rsid w:val="00810071"/>
    <w:rsid w:val="00830B32"/>
    <w:rsid w:val="00831286"/>
    <w:rsid w:val="00837B05"/>
    <w:rsid w:val="00847034"/>
    <w:rsid w:val="008476DA"/>
    <w:rsid w:val="00883B68"/>
    <w:rsid w:val="008C4A28"/>
    <w:rsid w:val="008D30E5"/>
    <w:rsid w:val="008D4066"/>
    <w:rsid w:val="008E3197"/>
    <w:rsid w:val="008E3E01"/>
    <w:rsid w:val="00900B26"/>
    <w:rsid w:val="0090386F"/>
    <w:rsid w:val="0091073E"/>
    <w:rsid w:val="00911939"/>
    <w:rsid w:val="00924AB1"/>
    <w:rsid w:val="009326F8"/>
    <w:rsid w:val="00966B7F"/>
    <w:rsid w:val="00972EF8"/>
    <w:rsid w:val="00980B58"/>
    <w:rsid w:val="009945A3"/>
    <w:rsid w:val="009C1B07"/>
    <w:rsid w:val="009E2C18"/>
    <w:rsid w:val="00A14D75"/>
    <w:rsid w:val="00A51D36"/>
    <w:rsid w:val="00A63DBD"/>
    <w:rsid w:val="00AA12CE"/>
    <w:rsid w:val="00AB4AF4"/>
    <w:rsid w:val="00AF13B5"/>
    <w:rsid w:val="00B00733"/>
    <w:rsid w:val="00B03917"/>
    <w:rsid w:val="00B04BCA"/>
    <w:rsid w:val="00B13218"/>
    <w:rsid w:val="00B23088"/>
    <w:rsid w:val="00B26D40"/>
    <w:rsid w:val="00B30D1F"/>
    <w:rsid w:val="00B72025"/>
    <w:rsid w:val="00BA1B7B"/>
    <w:rsid w:val="00BC4D01"/>
    <w:rsid w:val="00BE2FC1"/>
    <w:rsid w:val="00C04F7D"/>
    <w:rsid w:val="00C17C88"/>
    <w:rsid w:val="00C45EE8"/>
    <w:rsid w:val="00C80BA1"/>
    <w:rsid w:val="00C85B17"/>
    <w:rsid w:val="00CA209A"/>
    <w:rsid w:val="00CB0EA3"/>
    <w:rsid w:val="00CC0A37"/>
    <w:rsid w:val="00CF729A"/>
    <w:rsid w:val="00D24DB0"/>
    <w:rsid w:val="00D25A03"/>
    <w:rsid w:val="00D2696D"/>
    <w:rsid w:val="00D427FB"/>
    <w:rsid w:val="00D638E7"/>
    <w:rsid w:val="00DD3308"/>
    <w:rsid w:val="00E10FC3"/>
    <w:rsid w:val="00E16BDF"/>
    <w:rsid w:val="00E36631"/>
    <w:rsid w:val="00E80F63"/>
    <w:rsid w:val="00E82371"/>
    <w:rsid w:val="00EF79B9"/>
    <w:rsid w:val="00F102DA"/>
    <w:rsid w:val="00F22343"/>
    <w:rsid w:val="00F256A9"/>
    <w:rsid w:val="00FD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409C3"/>
  <w15:docId w15:val="{F7D12A05-65EF-44EE-9350-8984604C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0386F"/>
    <w:pPr>
      <w:spacing w:beforeAutospacing="1" w:afterAutospacing="1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38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386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86F"/>
    <w:pPr>
      <w:keepNext/>
      <w:tabs>
        <w:tab w:val="num" w:pos="2880"/>
      </w:tabs>
      <w:spacing w:before="240" w:after="60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86F"/>
    <w:pPr>
      <w:tabs>
        <w:tab w:val="num" w:pos="3600"/>
      </w:tabs>
      <w:spacing w:before="240" w:after="60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90386F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86F"/>
    <w:pPr>
      <w:tabs>
        <w:tab w:val="num" w:pos="5040"/>
      </w:tabs>
      <w:spacing w:before="240" w:after="60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86F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86F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24A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24AB1"/>
  </w:style>
  <w:style w:type="paragraph" w:styleId="Footer">
    <w:name w:val="footer"/>
    <w:basedOn w:val="Normal"/>
    <w:link w:val="FooterChar"/>
    <w:unhideWhenUsed/>
    <w:rsid w:val="00924A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24AB1"/>
  </w:style>
  <w:style w:type="table" w:styleId="TableGrid">
    <w:name w:val="Table Grid"/>
    <w:basedOn w:val="TableNormal"/>
    <w:uiPriority w:val="39"/>
    <w:rsid w:val="00924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D00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0B3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0B3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A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6A516F"/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sid w:val="003E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79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0386F"/>
    <w:rPr>
      <w:rFonts w:ascii="Times New Roman" w:eastAsia="Times New Roman" w:hAnsi="Times New Roman" w:cs="Times New Roman"/>
      <w:b/>
      <w:bCs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0386F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0386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86F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86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90386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86F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86F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86F"/>
    <w:rPr>
      <w:rFonts w:asciiTheme="majorHAnsi" w:eastAsiaTheme="majorEastAsia" w:hAnsiTheme="majorHAnsi" w:cstheme="majorBidi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0386F"/>
    <w:rPr>
      <w:color w:val="605E5C"/>
      <w:shd w:val="clear" w:color="auto" w:fill="E1DFDD"/>
    </w:rPr>
  </w:style>
  <w:style w:type="paragraph" w:customStyle="1" w:styleId="Default">
    <w:name w:val="Default"/>
    <w:rsid w:val="009038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o-RO"/>
    </w:rPr>
  </w:style>
  <w:style w:type="character" w:styleId="Emphasis">
    <w:name w:val="Emphasis"/>
    <w:basedOn w:val="DefaultParagraphFont"/>
    <w:uiPriority w:val="20"/>
    <w:qFormat/>
    <w:rsid w:val="0090386F"/>
    <w:rPr>
      <w:i/>
      <w:iCs/>
    </w:rPr>
  </w:style>
  <w:style w:type="character" w:customStyle="1" w:styleId="jlqj4b">
    <w:name w:val="jlqj4b"/>
    <w:basedOn w:val="DefaultParagraphFont"/>
    <w:rsid w:val="0090386F"/>
  </w:style>
  <w:style w:type="paragraph" w:styleId="BodyText">
    <w:name w:val="Body Text"/>
    <w:basedOn w:val="Normal"/>
    <w:link w:val="BodyTextChar"/>
    <w:uiPriority w:val="1"/>
    <w:qFormat/>
    <w:rsid w:val="0090386F"/>
    <w:pPr>
      <w:widowControl w:val="0"/>
      <w:spacing w:after="0"/>
    </w:pPr>
    <w:rPr>
      <w:rFonts w:ascii="Arial" w:eastAsia="Arial" w:hAnsi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0386F"/>
    <w:rPr>
      <w:rFonts w:ascii="Arial" w:eastAsia="Arial" w:hAnsi="Arial" w:cs="Arial"/>
      <w:lang w:val="en-US"/>
    </w:rPr>
  </w:style>
  <w:style w:type="character" w:customStyle="1" w:styleId="normaltextrun">
    <w:name w:val="normaltextrun"/>
    <w:basedOn w:val="DefaultParagraphFont"/>
    <w:rsid w:val="0090386F"/>
  </w:style>
  <w:style w:type="character" w:customStyle="1" w:styleId="eop">
    <w:name w:val="eop"/>
    <w:basedOn w:val="DefaultParagraphFont"/>
    <w:rsid w:val="0090386F"/>
  </w:style>
  <w:style w:type="paragraph" w:styleId="DocumentMap">
    <w:name w:val="Document Map"/>
    <w:basedOn w:val="Normal"/>
    <w:link w:val="DocumentMapChar"/>
    <w:semiHidden/>
    <w:rsid w:val="0090386F"/>
    <w:pPr>
      <w:spacing w:after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90386F"/>
    <w:rPr>
      <w:rFonts w:ascii="Tahoma" w:eastAsia="Times New Roman" w:hAnsi="Tahoma" w:cs="Tahoma"/>
      <w:sz w:val="20"/>
      <w:szCs w:val="20"/>
      <w:lang w:val="en-US"/>
    </w:rPr>
  </w:style>
  <w:style w:type="character" w:styleId="IntenseEmphasis">
    <w:name w:val="Intense Emphasis"/>
    <w:uiPriority w:val="21"/>
    <w:qFormat/>
    <w:rsid w:val="0090386F"/>
    <w:rPr>
      <w:b/>
      <w:bCs/>
      <w:i/>
      <w:iCs/>
      <w:color w:val="auto"/>
      <w:sz w:val="28"/>
    </w:rPr>
  </w:style>
  <w:style w:type="table" w:customStyle="1" w:styleId="MediumShading1-Accent11">
    <w:name w:val="Medium Shading 1 - Accent 11"/>
    <w:basedOn w:val="TableNormal"/>
    <w:uiPriority w:val="63"/>
    <w:rsid w:val="0090386F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o-R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903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90386F"/>
    <w:pPr>
      <w:widowControl w:val="0"/>
      <w:spacing w:after="0" w:line="251" w:lineRule="exact"/>
      <w:ind w:left="98"/>
    </w:pPr>
    <w:rPr>
      <w:rFonts w:ascii="Calibri" w:eastAsia="Calibri" w:hAnsi="Calibri" w:cs="Calibri"/>
      <w:lang w:val="en-US"/>
    </w:rPr>
  </w:style>
  <w:style w:type="character" w:customStyle="1" w:styleId="Fontdeparagrafimplicit1">
    <w:name w:val="Font de paragraf implicit1"/>
    <w:rsid w:val="0090386F"/>
  </w:style>
  <w:style w:type="table" w:styleId="GridTable1Light-Accent1">
    <w:name w:val="Grid Table 1 Light Accent 1"/>
    <w:basedOn w:val="TableNormal"/>
    <w:uiPriority w:val="46"/>
    <w:rsid w:val="0090386F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0386F"/>
  </w:style>
  <w:style w:type="paragraph" w:styleId="Title">
    <w:name w:val="Title"/>
    <w:basedOn w:val="Normal"/>
    <w:link w:val="TitleChar"/>
    <w:uiPriority w:val="10"/>
    <w:qFormat/>
    <w:rsid w:val="0090386F"/>
    <w:pPr>
      <w:widowControl w:val="0"/>
      <w:spacing w:before="37" w:after="0"/>
      <w:ind w:left="155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TitleChar">
    <w:name w:val="Title Char"/>
    <w:basedOn w:val="DefaultParagraphFont"/>
    <w:link w:val="Title"/>
    <w:uiPriority w:val="10"/>
    <w:rsid w:val="0090386F"/>
    <w:rPr>
      <w:rFonts w:ascii="Calibri" w:eastAsia="Calibri" w:hAnsi="Calibri" w:cs="Calibri"/>
      <w:b/>
      <w:bCs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86F"/>
    <w:rPr>
      <w:rFonts w:eastAsiaTheme="minorEastAsia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90386F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090386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86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86F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86F"/>
    <w:rPr>
      <w:i/>
      <w:iCs/>
      <w:color w:val="4472C4" w:themeColor="accent1"/>
    </w:rPr>
  </w:style>
  <w:style w:type="paragraph" w:styleId="TOC1">
    <w:name w:val="toc 1"/>
    <w:basedOn w:val="Normal"/>
    <w:next w:val="Normal"/>
    <w:uiPriority w:val="39"/>
    <w:unhideWhenUsed/>
    <w:rsid w:val="0090386F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090386F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090386F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090386F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090386F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090386F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090386F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090386F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090386F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0386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386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386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386F"/>
    <w:rPr>
      <w:sz w:val="20"/>
      <w:szCs w:val="20"/>
    </w:rPr>
  </w:style>
  <w:style w:type="character" w:customStyle="1" w:styleId="FooterChar1">
    <w:name w:val="Footer Char1"/>
    <w:uiPriority w:val="99"/>
    <w:locked/>
    <w:rsid w:val="0090386F"/>
    <w:rPr>
      <w:sz w:val="24"/>
    </w:rPr>
  </w:style>
  <w:style w:type="character" w:styleId="SubtleReference">
    <w:name w:val="Subtle Reference"/>
    <w:uiPriority w:val="99"/>
    <w:qFormat/>
    <w:rsid w:val="0090386F"/>
    <w:rPr>
      <w:rFonts w:cs="Times New Roman"/>
      <w:smallCaps/>
      <w:color w:val="C0504D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9038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0386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list-para-grey">
    <w:name w:val="list-para-grey"/>
    <w:basedOn w:val="Normal"/>
    <w:next w:val="Normal"/>
    <w:link w:val="list-para-greyChar"/>
    <w:uiPriority w:val="99"/>
    <w:rsid w:val="0090386F"/>
    <w:pPr>
      <w:numPr>
        <w:numId w:val="1"/>
      </w:numPr>
      <w:spacing w:after="60" w:line="264" w:lineRule="auto"/>
      <w:ind w:left="567" w:hanging="283"/>
      <w:jc w:val="both"/>
    </w:pPr>
    <w:rPr>
      <w:rFonts w:ascii="Segoe UI" w:eastAsia="Times New Roman" w:hAnsi="Segoe UI" w:cs="Times New Roman"/>
      <w:szCs w:val="20"/>
      <w:lang w:val="en-US"/>
    </w:rPr>
  </w:style>
  <w:style w:type="character" w:customStyle="1" w:styleId="list-para-greyChar">
    <w:name w:val="list-para-grey Char"/>
    <w:link w:val="list-para-grey"/>
    <w:uiPriority w:val="99"/>
    <w:locked/>
    <w:rsid w:val="0090386F"/>
    <w:rPr>
      <w:rFonts w:ascii="Segoe UI" w:eastAsia="Times New Roman" w:hAnsi="Segoe UI" w:cs="Times New Roman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0386F"/>
  </w:style>
  <w:style w:type="character" w:customStyle="1" w:styleId="CharChar3">
    <w:name w:val="Char Char3"/>
    <w:uiPriority w:val="99"/>
    <w:rsid w:val="0090386F"/>
    <w:rPr>
      <w:sz w:val="24"/>
    </w:rPr>
  </w:style>
  <w:style w:type="character" w:customStyle="1" w:styleId="CharChar2">
    <w:name w:val="Char Char2"/>
    <w:uiPriority w:val="99"/>
    <w:rsid w:val="0090386F"/>
    <w:rPr>
      <w:rFonts w:ascii="Courier New" w:hAnsi="Courier New"/>
    </w:rPr>
  </w:style>
  <w:style w:type="character" w:customStyle="1" w:styleId="CharChar1">
    <w:name w:val="Char Char1"/>
    <w:uiPriority w:val="99"/>
    <w:rsid w:val="0090386F"/>
    <w:rPr>
      <w:rFonts w:ascii="Tahoma" w:hAnsi="Tahoma"/>
      <w:sz w:val="16"/>
    </w:rPr>
  </w:style>
  <w:style w:type="character" w:customStyle="1" w:styleId="CharChar">
    <w:name w:val="Char Char"/>
    <w:uiPriority w:val="99"/>
    <w:rsid w:val="0090386F"/>
    <w:rPr>
      <w:rFonts w:ascii="Arial" w:hAnsi="Arial"/>
      <w:b/>
      <w:sz w:val="24"/>
      <w:u w:val="single"/>
    </w:rPr>
  </w:style>
  <w:style w:type="character" w:customStyle="1" w:styleId="CharChar4">
    <w:name w:val="Char Char4"/>
    <w:uiPriority w:val="99"/>
    <w:rsid w:val="0090386F"/>
    <w:rPr>
      <w:b/>
      <w:sz w:val="36"/>
    </w:rPr>
  </w:style>
  <w:style w:type="character" w:customStyle="1" w:styleId="CharChar31">
    <w:name w:val="Char Char31"/>
    <w:uiPriority w:val="99"/>
    <w:rsid w:val="0090386F"/>
    <w:rPr>
      <w:sz w:val="24"/>
    </w:rPr>
  </w:style>
  <w:style w:type="character" w:customStyle="1" w:styleId="CharChar21">
    <w:name w:val="Char Char21"/>
    <w:uiPriority w:val="99"/>
    <w:rsid w:val="0090386F"/>
    <w:rPr>
      <w:rFonts w:ascii="Courier New" w:hAnsi="Courier New"/>
    </w:rPr>
  </w:style>
  <w:style w:type="character" w:customStyle="1" w:styleId="CharChar11">
    <w:name w:val="Char Char11"/>
    <w:uiPriority w:val="99"/>
    <w:rsid w:val="0090386F"/>
    <w:rPr>
      <w:rFonts w:ascii="Tahoma" w:hAnsi="Tahoma"/>
      <w:sz w:val="16"/>
    </w:rPr>
  </w:style>
  <w:style w:type="character" w:customStyle="1" w:styleId="CharChar5">
    <w:name w:val="Char Char5"/>
    <w:uiPriority w:val="99"/>
    <w:rsid w:val="0090386F"/>
    <w:rPr>
      <w:rFonts w:ascii="Arial" w:hAnsi="Arial"/>
      <w:b/>
      <w:sz w:val="24"/>
      <w:u w:val="single"/>
    </w:rPr>
  </w:style>
  <w:style w:type="character" w:customStyle="1" w:styleId="CharChar41">
    <w:name w:val="Char Char41"/>
    <w:uiPriority w:val="99"/>
    <w:rsid w:val="0090386F"/>
    <w:rPr>
      <w:b/>
      <w:sz w:val="36"/>
    </w:rPr>
  </w:style>
  <w:style w:type="character" w:customStyle="1" w:styleId="NoSpacingChar">
    <w:name w:val="No Spacing Char"/>
    <w:link w:val="NoSpacing"/>
    <w:uiPriority w:val="1"/>
    <w:locked/>
    <w:rsid w:val="009038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32">
    <w:name w:val="Char Char32"/>
    <w:uiPriority w:val="99"/>
    <w:rsid w:val="0090386F"/>
    <w:rPr>
      <w:sz w:val="24"/>
    </w:rPr>
  </w:style>
  <w:style w:type="character" w:customStyle="1" w:styleId="CharChar22">
    <w:name w:val="Char Char22"/>
    <w:uiPriority w:val="99"/>
    <w:rsid w:val="0090386F"/>
    <w:rPr>
      <w:rFonts w:ascii="Courier New" w:hAnsi="Courier New"/>
    </w:rPr>
  </w:style>
  <w:style w:type="character" w:customStyle="1" w:styleId="CharChar12">
    <w:name w:val="Char Char12"/>
    <w:uiPriority w:val="99"/>
    <w:rsid w:val="0090386F"/>
    <w:rPr>
      <w:rFonts w:ascii="Tahoma" w:hAnsi="Tahoma"/>
      <w:sz w:val="16"/>
    </w:rPr>
  </w:style>
  <w:style w:type="character" w:customStyle="1" w:styleId="CharChar6">
    <w:name w:val="Char Char6"/>
    <w:uiPriority w:val="99"/>
    <w:rsid w:val="0090386F"/>
    <w:rPr>
      <w:rFonts w:ascii="Arial" w:hAnsi="Arial"/>
      <w:b/>
      <w:sz w:val="24"/>
      <w:u w:val="single"/>
    </w:rPr>
  </w:style>
  <w:style w:type="character" w:customStyle="1" w:styleId="CharChar42">
    <w:name w:val="Char Char42"/>
    <w:uiPriority w:val="99"/>
    <w:rsid w:val="0090386F"/>
    <w:rPr>
      <w:b/>
      <w:sz w:val="36"/>
    </w:rPr>
  </w:style>
  <w:style w:type="character" w:customStyle="1" w:styleId="Meniune1">
    <w:name w:val="Mențiune1"/>
    <w:uiPriority w:val="99"/>
    <w:semiHidden/>
    <w:unhideWhenUsed/>
    <w:rsid w:val="0090386F"/>
    <w:rPr>
      <w:color w:val="2B579A"/>
      <w:shd w:val="clear" w:color="auto" w:fill="E6E6E6"/>
    </w:rPr>
  </w:style>
  <w:style w:type="character" w:styleId="FollowedHyperlink">
    <w:name w:val="FollowedHyperlink"/>
    <w:uiPriority w:val="99"/>
    <w:unhideWhenUsed/>
    <w:rsid w:val="0090386F"/>
    <w:rPr>
      <w:color w:val="954F72"/>
      <w:u w:val="single"/>
    </w:rPr>
  </w:style>
  <w:style w:type="paragraph" w:customStyle="1" w:styleId="msonormal0">
    <w:name w:val="msonormal"/>
    <w:basedOn w:val="Normal"/>
    <w:rsid w:val="0090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rsid w:val="009038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38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90386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903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903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386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nav-item">
    <w:name w:val="nav-item"/>
    <w:basedOn w:val="Normal"/>
    <w:rsid w:val="0090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br-text">
    <w:name w:val="mbr-text"/>
    <w:basedOn w:val="Normal"/>
    <w:rsid w:val="0090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x193iq5w">
    <w:name w:val="x193iq5w"/>
    <w:basedOn w:val="DefaultParagraphFont"/>
    <w:rsid w:val="0090386F"/>
  </w:style>
  <w:style w:type="paragraph" w:styleId="PlainText">
    <w:name w:val="Plain Text"/>
    <w:basedOn w:val="Normal"/>
    <w:link w:val="PlainTextChar"/>
    <w:uiPriority w:val="99"/>
    <w:semiHidden/>
    <w:unhideWhenUsed/>
    <w:rsid w:val="0090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038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IntenseReference">
    <w:name w:val="Intense Reference"/>
    <w:basedOn w:val="DefaultParagraphFont"/>
    <w:uiPriority w:val="32"/>
    <w:qFormat/>
    <w:rsid w:val="0090386F"/>
    <w:rPr>
      <w:b/>
      <w:bCs/>
      <w:smallCaps/>
      <w:color w:val="2F5496" w:themeColor="accent1" w:themeShade="BF"/>
      <w:spacing w:val="5"/>
    </w:rPr>
  </w:style>
  <w:style w:type="numbering" w:customStyle="1" w:styleId="FrListare1">
    <w:name w:val="Fără Listare1"/>
    <w:next w:val="NoList"/>
    <w:uiPriority w:val="99"/>
    <w:semiHidden/>
    <w:unhideWhenUsed/>
    <w:rsid w:val="0090386F"/>
  </w:style>
  <w:style w:type="character" w:customStyle="1" w:styleId="Hyperlink1">
    <w:name w:val="Hyperlink1"/>
    <w:basedOn w:val="DefaultParagraphFont"/>
    <w:uiPriority w:val="99"/>
    <w:unhideWhenUsed/>
    <w:rsid w:val="0090386F"/>
    <w:rPr>
      <w:color w:val="0563C1"/>
      <w:u w:val="single"/>
    </w:rPr>
  </w:style>
  <w:style w:type="table" w:customStyle="1" w:styleId="Tabelgril1Luminos-Accentuare11">
    <w:name w:val="Tabel grilă 1 Luminos - Accentuare 11"/>
    <w:basedOn w:val="TableNormal"/>
    <w:next w:val="GridTable1Light-Accent1"/>
    <w:uiPriority w:val="46"/>
    <w:rsid w:val="0090386F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7D3A01D54F745878943212C1A7BF5" ma:contentTypeVersion="14" ma:contentTypeDescription="Create a new document." ma:contentTypeScope="" ma:versionID="f6b5e17319484fae12dfc17ffe2511b6">
  <xsd:schema xmlns:xsd="http://www.w3.org/2001/XMLSchema" xmlns:xs="http://www.w3.org/2001/XMLSchema" xmlns:p="http://schemas.microsoft.com/office/2006/metadata/properties" xmlns:ns2="be1b991d-bed4-4d79-b291-70e8950ed043" xmlns:ns3="5f690d76-9059-4463-989b-25d7feb5b1a0" targetNamespace="http://schemas.microsoft.com/office/2006/metadata/properties" ma:root="true" ma:fieldsID="3bb072a3e72efa50ed6fc20d3110d9bb" ns2:_="" ns3:_="">
    <xsd:import namespace="be1b991d-bed4-4d79-b291-70e8950ed043"/>
    <xsd:import namespace="5f690d76-9059-4463-989b-25d7feb5b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b991d-bed4-4d79-b291-70e8950ed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90d76-9059-4463-989b-25d7feb5b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4afb7d5-3936-4cda-868a-f58271ab71c0}" ma:internalName="TaxCatchAll" ma:showField="CatchAllData" ma:web="5f690d76-9059-4463-989b-25d7feb5b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1b991d-bed4-4d79-b291-70e8950ed043">
      <Terms xmlns="http://schemas.microsoft.com/office/infopath/2007/PartnerControls"/>
    </lcf76f155ced4ddcb4097134ff3c332f>
    <TaxCatchAll xmlns="5f690d76-9059-4463-989b-25d7feb5b1a0" xsi:nil="true"/>
  </documentManagement>
</p:properties>
</file>

<file path=customXml/itemProps1.xml><?xml version="1.0" encoding="utf-8"?>
<ds:datastoreItem xmlns:ds="http://schemas.openxmlformats.org/officeDocument/2006/customXml" ds:itemID="{BE198819-06F8-4275-AD97-DC1AA8E25358}"/>
</file>

<file path=customXml/itemProps2.xml><?xml version="1.0" encoding="utf-8"?>
<ds:datastoreItem xmlns:ds="http://schemas.openxmlformats.org/officeDocument/2006/customXml" ds:itemID="{A182D311-1BFB-4E4C-960A-EC312037107F}"/>
</file>

<file path=customXml/itemProps3.xml><?xml version="1.0" encoding="utf-8"?>
<ds:datastoreItem xmlns:ds="http://schemas.openxmlformats.org/officeDocument/2006/customXml" ds:itemID="{FA9E3F53-3406-4E84-90D6-4C640B3B7B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Maria Ilies</dc:creator>
  <cp:lastModifiedBy>Operator</cp:lastModifiedBy>
  <cp:revision>4</cp:revision>
  <cp:lastPrinted>2026-05-11T11:24:00Z</cp:lastPrinted>
  <dcterms:created xsi:type="dcterms:W3CDTF">2026-03-17T19:34:00Z</dcterms:created>
  <dcterms:modified xsi:type="dcterms:W3CDTF">2026-05-11T11:29:00Z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2025-01-14T08:17:03Z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fe17b774-a222-4949-8f41-d25a9a2f687e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0x0101004267D3A01D54F745878943212C1A7BF5</vt:lpwstr>
  </property>
</Properties>
</file>